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9" w:type="pct"/>
        <w:tblCellSpacing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  <w:gridCol w:w="20"/>
        <w:gridCol w:w="139"/>
      </w:tblGrid>
      <w:tr w:rsidR="009C7023" w:rsidRPr="009C7023" w:rsidTr="009C7023">
        <w:trPr>
          <w:tblCellSpacing w:w="0" w:type="dxa"/>
        </w:trPr>
        <w:tc>
          <w:tcPr>
            <w:tcW w:w="4921" w:type="pct"/>
            <w:shd w:val="clear" w:color="auto" w:fill="FFFFFF"/>
            <w:hideMark/>
          </w:tcPr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62-ой сессии Палеонтологического общества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сессии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100-ЛЕТИЕ ПАЛЕОНТОЛОГИЧЕСКОГО ОБЩЕСТВА РОССИИ.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И ПЕРСПЕКТИВЫ ПАЛЕОНТОЛОГИЧЕСКИХ ИССЛЕДОВАНИЙ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ПОНЕДЕЛЬНИК, 4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сессии (11.00-18.00)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сессии.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Палеонтологического общества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А.Ю. Розанов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Приветствие генерального директора ВСЕГЕИ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О.В. Петрова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А.Ю. Розанов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Вступительное слово президента Палеонтологического общества.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Жамойда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(ВСЕГЕИ, С.-Петербург). Шесть председателей–президентов – шесть периодов деятельности Палеонтологического общества.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Приветствия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Награждения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Избрание почетных членов Палеонтологического общества.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Перерыв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(14.00-15.00)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15.00-15.20.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Ю.Б.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Гладенков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Стратиграфические горизонты и проблемы эволюции биотических сообществ морских экосистем.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15.20-15.40.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Каныгин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(ИНГГ СО РАН, Новосибирск). Экологические закономерности эволюции биосферы (на примере раннего палеозоя).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15.40-16.00.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Ахметьев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Биосферные события палеогена: их причины и следствия.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16.00-16.20.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 w:eastAsia="ru-RU"/>
              </w:rPr>
              <w:t>Р. Барсболд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 w:eastAsia="ru-RU"/>
              </w:rPr>
              <w:t xml:space="preserve"> Х. Цогтбаатар</w:t>
            </w:r>
            <w:r w:rsidRPr="009C7023">
              <w:rPr>
                <w:rFonts w:ascii="Arial" w:eastAsia="Times New Roman" w:hAnsi="Arial" w:cs="Arial"/>
                <w:sz w:val="24"/>
                <w:szCs w:val="24"/>
                <w:lang w:val="mn-MN" w:eastAsia="ru-RU"/>
              </w:rPr>
              <w:t xml:space="preserve"> </w:t>
            </w:r>
            <w:r w:rsidRPr="009C70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Ин-т палеонтологии и геологии МАН,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Улаанбаатар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Монголия).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mn-MN" w:eastAsia="ru-RU"/>
              </w:rPr>
              <w:t>Монгольские динозавры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16.20-16.40.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А.О. Аверьянов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СПбГУ,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А.В. Лопатин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Москва). Мезозойские млекопитающие России и сопредельных территорий и их значение для понимания ранней эволюции класса.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16.40-17.00.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С.В. Попов, И.А. Гончарова, А.В. Мазаев, М.Г.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Сладковская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Экологические кризисы и их влияние на эволюцию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Праздничный фуршет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(18.00-20.00)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5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Утреннее заседание (10.00-13.15)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10.00-10.15.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И.А. Стародубцева, З.А.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Бессуднова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С.К.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Пухонто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Члены-учредители Русского палеонтологического общества. Павловская геологическая школа.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10.15-10.30.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Бессуднова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Женщины–члены-учредители Русского палеонтологического общества. Мария Васильевна Павлова (1854-1938).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И.А. Стародубцева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Женщины–члены-учредители Русского палеонтологического общества. Анна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Миссуна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(1869-1922).</w:t>
            </w:r>
            <w:bookmarkStart w:id="0" w:name="_GoBack"/>
            <w:bookmarkEnd w:id="0"/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10.45-11.00.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С.К.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Пухонто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А.А. Чернов и его геологическая школа женщин-геологов и палеонтологов.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11.00-11.15.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Е.Ф.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Синельникова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СПбФ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ИИЕТ РАН, С.-Петербург). Русское палеонтологическое общество в 1920-е годы.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11.15-11.30.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Рацкий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Силезский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ун-т, Сосновец, Польша),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Е.А. Языкова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ун-т,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Польша). В.П.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Амалицкий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Д.Н. Соболев – пионеры современных концепций эволюции биосферы и массовых вымираний.</w:t>
            </w:r>
          </w:p>
          <w:p w:rsidR="009C7023" w:rsidRPr="009C7023" w:rsidRDefault="009C7023" w:rsidP="009C70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11.30-11.45.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11.45-12.00.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Н.В. Сенников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Плеяда российских исследователей граптолитов.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12.00-12.15.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Д.Л.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Кальо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 Таллиннского технического ун-та, Таллинн, Эстония). О роли Палеонтологического общества России в восстановлении палеонтологии в Эстонии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 успехах интеграции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хемостратиграфии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12.15-12.30.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С.К.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Пухонто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Геолого-палеонтологическая школа К.Г. Войновского-Кригера (Воркута).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12.30-12.45.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О.В.</w:t>
            </w:r>
            <w:r w:rsidRPr="009C7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 xml:space="preserve">Артюшкова </w:t>
            </w:r>
            <w:r w:rsidRPr="009C7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(ИГ УНЦ РАН, Уфа). История изучения конодонтов на Южном Урале.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12.45-13.00.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А.Г. Сенников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Петербургская предыстория Палеонтологического музея ПИН РАН.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13.00-13.15.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В.Я.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Вукс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(ВСЕГЕИ, С.-Петербург). Первые палеонтологи–исследователи юрских отложений 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Геолкоме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ВТОРНИК, 5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заседание (14.00-18.00)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Гладенков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Ю.Б.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Гладенков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2-ой Международный конгресс по стратиграфии (Австрия, 2015 г.): научные проблемы и итоги.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14.15-14.30.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В.И. Краснов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СНИИГГиМС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Новосибирск). Современные проблемы стратиграфии и палеонтологии на примере изучения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фанерозойских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 Сибири.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14.30-14.45.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А.Ю. Иванцов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Изучение вендской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макробиоты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России: результаты, проблемы, перспективы.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14.45-15.00.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А.В. Дронов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Изучение следов жизнедеятельности: история, современное состояние и перспективы развития.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15.00-15.15.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О.Л.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Коссовая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(ВСЕГЕИ, С.-Петербург). 250 лет изучения ископаемых кораллов: ретроспективный анализ и современные тенденции.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15.15-15.30.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Т.Ю. Толмачева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(ВСЕГЕИ, С.-Петербург). Палеобиология и палеоэкология конодонтов нижнего палеозоя: 160 лет изучения.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15.30-15.45.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Р.Р.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Якупов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УНЦ РАН, Уфа).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Хитинозоа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Изученность и перспективы.</w:t>
            </w:r>
          </w:p>
          <w:p w:rsidR="009C7023" w:rsidRPr="009C7023" w:rsidRDefault="009C7023" w:rsidP="009C70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15.45-16.00.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16.00-16.15.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Э.М. Бугрова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(ВСЕГЕИ, С.-Петербург),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В.А Басов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ВНИИОкеангеология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С.-Петербург),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Т.В. Дмитриева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(ВНИГРИ, С.-Петербург),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Е.Ю. Закревская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(ГГМ РАН, Москва).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Т.С. Рябоконь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(ИГН НАН Украины, Киев, Украина). Отечественная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изучения фораминифер мезозоя и кайнозоя: становление и достижения.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16.15-16.30.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Михалевич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(ЗИН РАН, С.-Петербург). Эволюционный подход к систематике фораминифер как основной для отечественной школы микропалеонтологии.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16.30-16.45.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Ошуркова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(ВСЕГЕИ, С.-Петербург).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Палеопалинология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России: становление и развитие.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16.45-17.00.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В.Г.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Ганелин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РАН, Москва). Принципы конкуренции и кооперации в эволюции и эволюция позднепалеозойских сообществ на северо-востоке Азии.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17.00-17.15.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А.В. Попов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(СПбГУ, С.-Петербург). Энергия, структура, эволюция жизни.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17.15-17.30.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В.В. Исаева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(ИПЭЭ РАН, Москва, ИБМ ДВО РАН, Владивосток). Палеонтология и эволюционная биология развития.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17.30-17.45.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B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Schoenemann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University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Cologne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ö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ln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Germany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Structural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analysis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of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fossilised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visual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systems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and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its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relevance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for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the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understanding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of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the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evolution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of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eyes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and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ancient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ecological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systems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17.45-18.00.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С.В. Наугольных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Палеонтологические музейные коллоквиумы: наука и культура.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СРЕДА, 6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Утреннее заседание (10.00-14.00)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0" w:line="240" w:lineRule="auto"/>
              <w:ind w:firstLine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10.00-10.15.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С.А. Анисимова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(ИЗК СО РАН, Иркутск)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А.Ю. Анисимов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(ВСЕГЕИ, С.-Петербург).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Неопротерозойские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микробиальные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залива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Соргфьорд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(архипелаг Шпицберген).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10.15-10.30.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 xml:space="preserve">M.M.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Астафьева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Последние результаты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-палеонтологических исследований.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А.Ю. Иванцов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Suvorovella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aldanica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возможный продуцент древнейшего в истории земли (докембрийского)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ракушняка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10.45-11.00.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Е.А. Сережникова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Сравнительная морфология скелета перовидных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Petalonamae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(поздний докембрий).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11.00-11.15.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Кушим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Ю.В.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Плоткина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(ИГГД РАН, С.-Петербург). Палеонтологическая характеристика пограничных отложений венда-кембрия Северо-Запада Русской плиты (Ленинградская область).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11.15-11.30.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Е.Г. Раевская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(ФГУНПП «Геологоразведка», С.-Петербург)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Голубкова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(ИГГД РАН, С.-Петербург). Эволюция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акритарх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докембрия-раннего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палеозоя Восточно-Европейской платформы.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11.30-11.45.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Ветлужских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ГИН СО РАН, Улан-Удэ)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Скрипников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(Бурятский гос. ун-т,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Улан-Удэ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Биостратиграфия кембрийских отложений Саяно-Байкальской горной области.</w:t>
            </w:r>
          </w:p>
          <w:p w:rsidR="009C7023" w:rsidRPr="009C7023" w:rsidRDefault="009C7023" w:rsidP="009C702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11.45-12.00.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12.00-12.15.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О.Т. Обут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(ИНГГ СО РАН, НГУ, Новосибирск),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Данельян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(Ун-т Лилля, Франция). Новые находки радиолярий хорошей сохранности из нижнего кембрия (ботом) Горного Алтая.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12.15-12.30.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В.Б. Кушлина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А.В.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Дронов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РАН, Москва).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Гигантские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строматопороидеи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Aulacera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tenuipunctata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верхнего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ордовика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Сибирской платформы и их предполагаемые следы жизнедеятельности.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12.30-12.45.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Цыганко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Сыктывкар). Факторы среды и динамика разнообразия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кораллов ругоз в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позднем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ордовике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-девоне европейского Северо-Востока.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12.45-13.00.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А.Л. Анфимов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Альгофлора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верхнедевонских известняков восточного склона Среднего Урала.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13.00-13.15.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Е.Д. Михайлова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(НМСУ «Горный», С.-Петербург).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Позднедевонские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ихнофоссилии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Приильменья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(Главное девонское поле).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13.15-13.30.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О.П. Тельнова, И.Х. Шумилов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литостратиграфическое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границы среднего и верхнего девона на Среднем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Тимане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(бассейн р.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Цильмы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13.30-13.45.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Куриленко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(АО «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Читагеолсъемка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О.Р. Минина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ГИН СО РАН, Улан-Удэ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Корреляция девонских отложений Восточного и Западного Забайкалья.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13.45-14.00.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А.Ю. Язиков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Фазы карбонатного осадконакопления в девоне и раннем карбоне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Колывань-Томской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складчатой зоны.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СРЕДА, 6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заседание (15.00-18.00)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15.00-15.15.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В.П. Матвеев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(НМСУ «Горный», С.-Петербург)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Т.И. Степанова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 Биостратиграфия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нижнекаменноугольных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Северноновоземельской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структурно-фациальной зоне на архипелаге Новая Земля.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15.15-15.30.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О.В. Кривенко, И.В.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Будников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СНИИГГиМС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Новосибирск).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подход к изучению верхнепалеозойских отложений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Анабаро-Хатангского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прогиба (по материалам бурения скважин АХ-1 и АХ-2).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15.30-15.45.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Е.И. Кулагина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 УНЦ РАН, Уфа),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Г.Ю. Пономарева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(ПГУ, Пермь),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Вевель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(ВНИГРИ, С.-Петербург)).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Ранние представители фораминифер рода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Bradyinia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Moeller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1978 и их стратиграфическое значение для нижнего карбона.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15.45-16.00.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Т.И. Степанова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Микрофации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комплексы фораминифер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верхнесерпуховских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в разрезе Бражка на западном склоне Среднего Урала.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16.00-16.15.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Макошин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Р.В.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Кутыгин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(ИГАБМ СО РАН, Якутск). Зональная шкала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ассельско-сакмарских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Верхоянья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брахиоподам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Jakutoproductus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16.15-16.30.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Пахневич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О строении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лофофора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подсемейства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Gigantoproductinae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(отряд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Productida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16.30-16.45.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16.45-17.00.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Кутыгин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(ИГАБМ СО РАН, Якутск). Проблема обоснования границы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артинского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ярусов на Северо-Востоке Азии по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аммоноидеям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17.00-17.15.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Бяков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(СВКНИИ ДВО РАН, Северо-Восточный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ун-т, Магадан). Морские двустворчатые моллюски Северо-Восточной Азии на рубеже карбона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17.15-17.30.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М.С. Афанасьева, Э.О. Амон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О радиоляриях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ранней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Южного Урала, Северных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Мугоджар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Прикаспийского бассейна.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17.30-17.45.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Наумчева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(МГУ, ПИН РАН, Москва).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«Принцип дестабилизации» в эволюции пермских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остракод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надсемейства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Suchonelloidea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пресноводных бассейнах Русской плиты.</w:t>
            </w:r>
            <w:proofErr w:type="gramEnd"/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7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Утреннее заседание (10.00-13.15)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ind w:firstLine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10.00-10.15.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А.Г. Константинов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Бореально-тетическая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корреляция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ладинского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карнийского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ярусов: современное состояние и основные проблемы.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10.15-10.30.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В.В. Митта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позднебайосско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раннебатских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юра) аммонитах Карачаево-Черкесии (Северный Кавказ).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Сельцер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Аммонитовый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пограничного интервала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кампана-маастрихта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Поволжья.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10.45-11.00.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Барабошкин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Е.Е.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Барабошкин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Б.Т. Янин, В.К.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Пискунов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(МГУ, Москва).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Глубоководные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ихнокомплексы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карбонатного рампа 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титоне-берриасе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Феодосийского района Крыма.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418" w:hanging="1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11.00-11.15.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 w:eastAsia="ru-RU"/>
              </w:rPr>
              <w:t>A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Языкова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ун-т,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Польша)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Т.Д. Зонова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(ВНИГРИ, С.-Петербург). Биостратиграфия меловых отложений Сахалина: история изучения, современные проблемы и направление будущих исследований.</w:t>
            </w:r>
          </w:p>
          <w:p w:rsidR="009C7023" w:rsidRPr="009C7023" w:rsidRDefault="009C7023" w:rsidP="009C7023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11.15-11.30. 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11.30-11.45.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С.В. Рожнов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Морфогенетические особенности становления планов строения основных групп иглокожих.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11.45-12.00.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R.L. Parsley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(Tulane University, New Orleans; Museum of Natural History, Smithsonian Institution, Washington, USA). Some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pleisiomorphic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characters that define basal group echinoderms.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12.00-12.15.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Соловьев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Морские ежи: организм и среда (абиотический аспект).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12.15-12.30.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Е.А. Калякин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Морские ежи в позднемеловых акваториях юго-востока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Центральнорусской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палеобиогеографической провинции.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12.30-12.45.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Первушов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Модульная организация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позднемеловых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гексактинеллид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Porifera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12.45-13.00.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И.Н. Косенко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О меловых и палеогеновых устрицах Горного Крыма.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13.00-13.15.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А.Д. Гончар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(Ин-т геологии и геофизики АН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Ташкент, Узбекистан),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Хусанов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(Филиал РГУ НГ им. И.М. Губкина в г. Ташкенте, НХК «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Узбекнефтегаз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Ташкент, Узбекистан). Первая находка следов жизнедеятельности меловых древоточцев в Узбекистане.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7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заседание (14.00-18.00)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Зайчикова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Среднеоксфордско-ранневолжские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ассоциации фораминифер юга Западной Сибири (Верх-Тарская площадь).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14.15-14.30.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Кольпэр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(НГУ, Новосибирск),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Б.Л. Никитенко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лияние колебаний уровня моря 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сообщества позднеюрских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фораминифер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примере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разреза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акарьев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Восточно-Европейская платформа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)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14.30-14.45.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Ю.Н. Савельева, Е.С.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Разумкова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(ФГУНПП «Геологоразведка»,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Биостратиграфия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апт-альбских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Западной Сибири по фораминиферам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диноцистам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14.45-15.00.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В.С. Вишневская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Первая находка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известковых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диноцист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 (мел, Поволжье).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15.00-15.15.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Е.А. Соколова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(Ин-т океанологии РАН, Москва).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Методика определения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палеоглубин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по фораминиферам на примере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туронских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танатоценозов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15.15-15.30.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Беньямовский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Л.Ф.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Копаевич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(МГУ, Москва). Коньяк-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кампанский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разрез Алан-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Горный Крым: аспекты палеонтологии, биостратиграфии и палеобиогеографии.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15.30-15.45.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Агарков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(СНИЦ РАН, Сочи),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Агарков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Позднедатские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радиолярии Новороссийского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синклинория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Западного Кавказа.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15.45-16.00.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16.00-16.15.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А.Ю.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Гладенков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Два аспекта изучения морских диатомовых водорослей кайнозоя: построение детальных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биостратигрфических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 и выявление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ассоциаций диатомей.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16.15-16.30.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Сапелко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(ИОЗ РАН, С.-Петербург). Российская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палинологическая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изучения четвертичных отложений.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16.30-16.45.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Аладин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И.С. Плотников, А.О. Смуров, В.В.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Хлебович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концепций критической солёности и множественности барьерных солёностей для палеонтологии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16.45-17.00.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Е.А. Сиренко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(ИГН НАН Украины, Киев, Украина). Корреляция разнофациальных отложений плиоцена Северной и Южной Украины по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палинологическим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данным.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17.00-17.15.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Л.В.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Разумовский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(ИВП РАН, Москва). Классификация долговременных трансформаций пресноводных экосистем методом графического анализа таксономических пропорций в диатомовых комплексах.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17.15-17.30.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В.Л. Разумовский, Л.В. Разумовский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(ИВП РАН, Москва). Выявление долговременных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геоэкологических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малых горных озер методами диатомового анализа (Западный и Центральный Кавказ).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17.30-17.45.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Шелехова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Н.Б. Лаврова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КарНЦ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Петрозаводск)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В.В. Колька, О.П. Корсакова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 КНЦ РАН, Апатиты). Этапы развития озера Долгое в голоцене по микропалеонтологическим данным (район 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Малошуйка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побережье Онежской губы Белого моря).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17.45-18.00.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Пушина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ВНИИОкеангеология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А.С. Бирюков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(ФГУНПП «ПМГРЭ», С.-Петербург). Новые данные к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стратиграфо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-палеогеографической характеристике четвертичных отложений архипелага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Реуэр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(залив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Прюдс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Восточная Антарктика).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ЧЕТВЕРГ, 7 апреля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Заседание, посвященное памяти Э.А.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Вангенгейм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(1930-2012)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(15.00-18.30)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15.00-15.15.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А.С. Тесаков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М.В. Сотникова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Э.А.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Вангенгейм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ученый, человек, учитель.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15.15-15.30.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Ербаева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Н.В. Алексеева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(ГИН СО РАН, Улан-Удэ). Роль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Вангенгейм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 в становлении палеонтолого-биостратиграфического направления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плиоцен-плейстоцена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Западного Забайкалья.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15.30-15.45.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А.В. Бирюков, Е.В. Попов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Эласмобранхии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Chondrichthyes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верхнего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сеномана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Саратовского Поволжья: новые данные по таксономическому составу и биостратиграфическому значению.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15.45-16.00.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В.В. Буланов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Принцип функционирования челюстного сустава у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сеймуриаморфных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амфибий.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16.00-16.15.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Бодзех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ун-т,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Ополье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Польша).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Метопозавры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Temnospondyla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Amphibia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Красеева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(Польша): итоги пятнадцати лет изучения.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16.15-16.30.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П.П.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Скучас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Бойцова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(СПбГУ,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Гистология покровных костей базальной хвостатой амфибии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Kokartus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honorarius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средней юры Киргизии.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16.30-16.45.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А.Ю. Березин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(Чувашский гос.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ун-т, Чебоксары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Адаптация мезозойских морских рептилий плезиозавров к водному образу жизни.</w:t>
            </w:r>
          </w:p>
          <w:p w:rsidR="009C7023" w:rsidRPr="009C7023" w:rsidRDefault="009C7023" w:rsidP="009C7023">
            <w:pPr>
              <w:spacing w:before="240" w:after="24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16.45-17.00.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17.00-17.15.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Н.Г. Зверьков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(МГУ, ГИН РАН),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А.О. Аверьянов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СПбГУ,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Е.В. Попов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(СГУ, Саратов)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первой в России находке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базикрания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эласмозаврида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Reptilia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Plesiosauria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17.15-17.30.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Бойцова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П.П.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Скучас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(СПбГУ, С.-Петербург),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А.О. Аверьянов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(ЗИН РАН, СПбГУ, С.-Петербург). Онтогенетические изменения в гистологии костей конечностей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орнитомимида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Theropoda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Ornithomimidae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позднего мела Узбекистана.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17.30-17.45.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И.Т. Кузьмин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(СПбГУ, С.-Петербург).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Параллигаториды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Crocodyliformes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Paralligatoridae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ранние этапы эволюции крокодилов.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17.45-18.00.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Назаркин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С.-Петербург). Комплексы третичных глубоководных рыб Дальнего Востока России.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18.00-18.15.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С.-Петербург). Фауна амфибий и рептилий местонахождения Тагай (оз. Байкал): новые данные.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18.15-18.30. 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Н.В. Зеленков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Авифауна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Полгарди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(верхний миоцен Венгрии): значение для реконструкции эволюции птиц Евразии в миоцене.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8 апреля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Заседание, посвященное памяти Э.А.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Вангенгейм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(продолжение)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(10.00-14.30)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10.00-10.15.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А.О. Иванов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(СПбГУ,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Палеогистологические исследования зубов палеозойских хрящевых рыб.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10.15-10.30.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В.Н. Глинский, С.П. Нилов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(СПбГУ,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Гистологическое исследование поверхностного слоя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экзоскелета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псаммостеидных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бесчелюстных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10.30-10.45.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Подвинцев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(ООО «Газпром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Краснодар», Крымский р-он, с. Киевское),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Куршаков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(ИАЗ ЮНЦ РАН, Ростов-на-Дону)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Т.П. Малышкина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Н.А. Орлов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(АО «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Калугагеология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Калуга),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Сыромятникова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К.К. Тарасенко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А.С. Тесаков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В.В. Титов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(ИАЗ ЮНЦ РАН, Ростов-на-Дону).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гетерогенное местонахождение морских и наземных позвоночных позднего миоцена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Гладковское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(Краснодарский край).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10.45-11.00.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И.А. Казанов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Белокалитвинский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техникум, Белая Калитва, Ростовская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обл.),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В.В. Титов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(ИАЗ ЮНЦ РАН, Ростов-на-Дону). Отпечатки лап крупной кошки из позднего миоцена Краснодарского края.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11.00-11.15.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В.В. Родионов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(Центральный музей Тавриды, Симферополь)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В.В. Титов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(ИАЗ ЮНЦ РАН, Ростов-на-Дону).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Раннеплиоценовая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фауна млекопитающих с юго-западного побережья Крыма.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11.15-11.30.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М.В. Сотникова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(ГИН РАН, Москва).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Раннеплейстоценовые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хищные млекопитающие из местонахождения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Налайха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(Северная Монголия).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11.30-11.45.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А.С. Тесаков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А.А. Бондарев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(Омское региональное отделение РГО, Омск),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П.Д. Фролов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(ГИН РАН, Москва).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– новое местонахождение наземной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раннего плейстоцена Западной Сибири.</w:t>
            </w:r>
          </w:p>
          <w:p w:rsidR="009C7023" w:rsidRPr="009C7023" w:rsidRDefault="009C7023" w:rsidP="009C7023">
            <w:pPr>
              <w:spacing w:before="240" w:after="24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11.45-12.00.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Кофе-брейк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12.00-12.15.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М.В. Головачёв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(Астраханский музей-заповедник, Астрахань),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В.В. Титов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(ИАЗ ЮНЦ РАН, Ростов-на-Дону). Разнообразие лошадей рода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Equus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среднем и позднем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неоплейстоцене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Волги.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12.15-12.30.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С.А. Ильина, А.В. Шпанский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(ТГУ, Томск). Обзор биостратиграфического положения местонахождений четвертичных млекопитающих Павлодарского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12.30-12.45.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Щетников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(ИЗК СО РАН, Иркутск),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Н.В. Алексеева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СО РАН, Улан-Удэ),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И.А. Филинов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(ИЗК СО РАН, Иркутск),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Ербаева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О.Д.-Ц.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Намзалова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СО РАН, Улан-Удэ).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Плейстоцен Байкальского региона: стратиграфия и палеогеография.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12.45-13.00.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Шпанский, С.А. Ильина, А.В. Пугачёва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(ТГУ, Томск). Некоторые вопросы биостратиграфии плейстоцена Западно-Сибирской равнины по крупным млекопитающим.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13.00-13.15.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Боескоров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(ИГАБМ СО РАН, Якутск)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Г.Ф. Барышников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(ЗИН РАН, С.-Петербург)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А.В. Протопопов, В.В. Плотников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(Отдел изучения мамонтовой фауны, АН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Якутск),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Е.Н. Мащенко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Й.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дер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Плихт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Гронингенский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ун-т,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Гронинген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Нидерланды),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С.Д. Колесов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(Отдел изучения мамонтовой фауны, АН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Якутск),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С.П. Давыдов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(Северо-Восточная научная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ТИГ ДВО РАН, п. Черский)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А.Н. Тихонов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(ЗИН РАН,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А.И. Климовский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(Отдел изучения мамонтовой фауны, АН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Предварительные данные о новых находках хищных млекопитающих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позднего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неоплейстоцена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Якутии.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13.15-13.45.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Д.О.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Гимранов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В.Г. Котов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(ИИЯЛ УНЦ РАН, Уфа)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М.М. Румянцев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(НИЦ «Наследие», Уфа)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А.Г. Яковлев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 УНЦ РАН, Уфа)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М.В. Сотникова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Нурмухаметов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(Национальный парк «Башкирия»,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Нугуш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Р.М.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Сатаев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(БГПУ, Уфа),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Косинцев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Пещера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новое палеонтологическое и археологическое местонахождение на Южном Урале.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13.45-14.00.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Д.Л. Иванов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(БГУ, Минск, Беларусь). Использование маркерных видов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микромаммалий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хроностратиграфических корреляциях и временной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периодизации природных событий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позднеледниковья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–голоцена территории Беларуси.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14.00-14.15.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А.К. Каспаров, В.В.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Питулько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(ИИМК РАН, С.-Петербург). Остеологические остатки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раннеголоценовых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белых медведей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Ursus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maritimus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Phipps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1774 из раскопок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стоянки (о. Жохова, Новосибирские о-ва).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left="1276" w:hanging="12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14.15-14.30.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Масютин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ВятГГУ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Киров). Видовой состав плейстоценовой мегафауны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-Камского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Приуралья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(Кировская область).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Стендовые доклады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 4 по 8 апреля (до 15.00)</w:t>
            </w:r>
          </w:p>
          <w:p w:rsidR="009C7023" w:rsidRPr="009C7023" w:rsidRDefault="009C7023" w:rsidP="009C7023">
            <w:pPr>
              <w:spacing w:before="100" w:beforeAutospacing="1" w:after="4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Ариунчимэг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(Ин-т палеонтологии и геологии МАН,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Улаанбаатар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Монголия),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А.В. Куриленко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(АО «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Читагеолсъемка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Чита).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находки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криноидей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девонских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нижнекаменноугольных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отложениях Монголии.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Безносова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Л.В. Соколова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Сыктывкар). О границе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лландовери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венлока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опорном разрезе силура центральной части гряды Чернышева.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И.Ю. Бугрова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(СПбГУ, С.-Петербург). История и результаты изучения древних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шестилучевых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кораллов отечественными палеонтологами.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Л.М. Бухман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(СГАСУ, Самара). Сравнение флористических комплексов из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нижнеказанских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Прикамья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верховьев реки Сок и местонахождения Новый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Кувак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(Самарская область).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Журавлев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Е.В. Штурм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(Ун-т Констанцы, Германия). Органическое вещество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конодонтовых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Е.Ю. Закревская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(ГГМ РАН, Москва)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Л.Г. Саакян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(ИГН НАН РА, Ереван, Армения)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О.В. Волошина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(ВНИГНИ, Москва).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Литологическая структура, стратиграфическое положение и номенклатура «горизонта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Nummulites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millecaput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Южной Армении.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Б.Ф.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Зернецкий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Т.С. Рябоконь, С.А.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Люльева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(ИГН НАН Украины, Киев, Украина).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Региоярусы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палеогена Южной Украины.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Е.И. Ильинский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Представители семейств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raniidae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iscinidae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Brachiopoda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верхнемеловых отложений Правобережного Поволжья.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Каныгин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Г.В. Гонта, А.В. Тимохин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Р.Ф. Соболевская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ВНИИОкеангеология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С.-Петербург). Границы, тектоническое и географическое положение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Колымо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-Сибирской палеобиогеографической провинции в ордовикском периоде.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Г.Н. Киселев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(СПбГУ, С.-Петербург).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академика Д.В. Наливкина в исследование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палеозойских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наутилоидных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цефалопод Северной Евразии.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И.В. Коровников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(ИНГГ СО РАН, Новосибирск)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и этапы эволюции сообще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илобитов раннего и среднего кембрия Сибирской платформы.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В.А. Матвеев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породообразующей роли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строматолитовых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построек в силуре.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Миранцев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прикрепления у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палеозойских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пост-палеозойских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криноидей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Т.Н. Пинчук, А.С.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Кодаш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КубГУ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Эоценовые фораминиферы в разрезе р. Белой (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Предкавказье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К.С. Полковой, В.Б.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Сельцер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(СГУ, Саратов).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данные 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нижнеаптских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отложениях севернее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В.Л. Разумовский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(ИВП РАН, Москва). Новейшая история кавказских озер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Зеркальное по результатам диатомового анализа.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Сокиран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(ВНИГРИ, С.-Петербург)),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А.В. Журавлев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КомиНЦ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И.О. Евдокимова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(ВСЕГЕИ, С.-Петербург).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субрегиональные подразделения нижнего и среднего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северо-запада Восточно-Европейской платформы (Главное девонское поле).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Д.А. Токарев, А.А.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Терлеев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Н.В. Сенников, И.В. Коровников, Н.В. Новожилова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(ИНГГ СО РАН, Новосибирск)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возрастных аналогах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томмотского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яруса в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Алтае-Саянской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складчатой области.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Толстоброва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О.П. Корсакова, Д.С.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Толстобров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В.В. Колька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(ГИ КНЦ РАН, Апатиты)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Стратиграфия донных отложений изолированных бассейнов побережья Белого моря (по литологическим и диатомовым данным).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Г.Т.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Ушатинская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(ПИН РАН, Москва). Российские, советские и снова российские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брахиоподчики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Фазлиахметов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 УНЦ РАН, Уфа)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Е.О. Стаценко, Э.М.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Храмченков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(КФУ, Казань).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подход к изучению конодонтов с применением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рентгеновской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микротомографии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Цинкобурова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(НМСУ «Горный», С.-Петербург). О состоянии изученности диверсификации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среднеордовикских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Orthidae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востока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Балтоскандии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Щербаненко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Е.С. Соболев, А.Ю. Язиков, Н.В. Сенников, В.А. Маринов, А.Е. Игольников, А.А.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Сюрин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(ИНГГ СО РАН, Новосибирск). Новые биостратиграфические данные о возрасте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юктинской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свиты среднего девона Соляной сопки п-ова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Юрюнг-Тумус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(бухта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Нордвик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А.Ю. Язиков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оперативной высокоразрешающей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внутреннего и внешнего строения раковин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А.Ю. Язиков, Н.Г.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Е.С. Соболев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(ИНГГ СО РАН, Новосибирск). Эволюционные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преобразования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брахиоподы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конодонты,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аммоноидеи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эмсско-эйфельских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отложениях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Салаирского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палеобассейна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Стендовые доклады по истории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Ветлужских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(ГИН СО РАН, Улан-Удэ). Восточно-Сибирское отделение Палеонтологического общества: история и перспективы.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Жамойда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В.А. Гаврилова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Е.Н. Леонтьева, Е.Б.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Паевская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(ВСЕГЕИ, С.-Петербург). Александр Николаевич Олейников – геолог, палеонтолог, литератор (1936-2013). 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В.Ю. Лукин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РАН, Сыктывкар). Сыктывкарское отделение Палеонтологического общества.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Маркевич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Бугдаева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(БПИ ДВО РАН, Владивосток).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Владивостокское отделение Палеонтологического общества России (1967-2016). 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Первушов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Л.И. Ермохина, В.Б.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Сельцер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(СГУ, Саратов). Саратовское отделение Палеонтологического общества (1951 – 2016).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Подобина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С.А. Родыгин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(ТГУ, Томск). Сибирская школа палеонтологов (Томское отделение Палеонтологического общества).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А.Н. Соловьев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(ПИН РАН, Москва). Московское отделение Палеонтологического общества.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Е.К. Сычевская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Ж.А. Черняев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(ИПЭЭ РАН). Владимир Дмитриевич Лебедев (1915-1975) – выдающийся ученый, учитель и гражданин. 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С.Т.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Хусанов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(Филиал РГУ НГ им. И.М. Губкина в г. Ташкенте, НХК «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Узбекнефтегаз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Ташкент, Узбекистан).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А.И. Ким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«Восточно-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ГСПЭ», 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Эшонгузар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Узбекистан),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А.У.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Мирзаев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(ИГГ АН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Ташкент, Узбекистан),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Хусанов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(Общество палеонтологов Узбекистана, Ташкент), 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У. Рахмонов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(ГП «Восточно-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ГСПЭ», п.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Эшонгузар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Узбекистан)</w:t>
            </w:r>
            <w:r w:rsidRPr="009C70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О работах Общества палеонтологов Узбекистана.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Цыганко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С.Т. Ремизова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(РГПУ им. А.И. Герцена, С.-Петербург),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В.Ю. Лукин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 Коми НЦ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Сыктывкар). Памяти Николая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Власовича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Калашникова (1926-2004).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9C7023" w:rsidRPr="009C7023" w:rsidRDefault="009C7023" w:rsidP="009C7023">
            <w:pPr>
              <w:shd w:val="clear" w:color="auto" w:fill="FFFFFF"/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Стендовые доклады на заседание, посвященное памяти Э.А.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Вангенгейм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Байгушева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(Азовский музей-заповедник, Азов).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Макротериологические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коллекции из Приазовья: их состояние и значение для корреляции.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Б.У.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Байшашов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Л.Т.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Г.Ш.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Назымбетова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Ю.М. Бурцев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(Ин-т зоологии КН МОН РК, Алматы, Казахстан). Позвоночные кайнозоя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впадины (Казахстан).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А.С. Бакаев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(КФУ, Казань).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Позвоночные средней и поздней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А.Ф. Банников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Фауна рыб из базального эоцена Кабардино-Балкарии (р.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А.А. Бондарев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(Омское региональное отделение РГО, Омск)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Пластеева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 Плейстоценовые лошади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Прииртышья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А.В. Бородин, А.Е, Маркова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Эоплейстоценовые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фауны мелких млекопитающих Южного Урала и их биостратиграфическое значение: к вопросу о положении некоторых региональных стратиграфических подразделений Южного Зауралья.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Т.В. Кузнецова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(МГУ, Москва). Мамонтовая фауна Арктической Якутии (некоторые методы изучения и восстановления условий окружающей среды).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Масютин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ВятГГУ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Киров)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О.А.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Масютина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(Вятский палеонтологический музей, Киров).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Биоразнообразие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познепалеозойских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тетрапод (на примере местонахождения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Котельничского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Кировской области).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Д.Н. Медников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(ИПЭЭ, Москва). Эволюция парных плавников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тетраподоморф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свете особенностей строения и связей третьего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мезомера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метаптеригиальной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С.-Т.Ю. Мерзлякова, Т.А. Рупышева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Т.В. Струкова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Екатеринбург). Фауны мелких млекопитающих из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голоценовых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отложений пещеры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Мироновская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(Средний Урал).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Пинахина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(СПбГУ, С.-Петербург). Комплексы акантод из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арукюлаского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горизонта восточной части Главного девонского поля.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Питулько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А.К. Каспаров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(ИИМК РАН, С.-Петербург). </w:t>
            </w:r>
            <w:proofErr w:type="gram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</w:t>
            </w:r>
            <w:proofErr w:type="gram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домашних собак из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Жоховской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археологической стоянки (восточная Сибирская Арктика, ранний голоцен).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Д.П. Плакс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(БНТУ, Минск, Беларусь).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Позднеэйфельские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позвоночные Беларуси.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Е.К. Сычевская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С.В.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Куршаков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(ИАЗ ЮНЦ РАН, Ростов-на-Дону),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А.А. Бондарев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(Омское региональное отделение РГО, Омск)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А.С. Тесаков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Москва). Материалы по ихтиофаунам позднего кайнозоя юга Западной Сибири.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К.К. Тарасенко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(ПИН РАН, Москва),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Майда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(Эгейский ун-т, Измир, Турция),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С. Капан-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Йешилюрт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(Ун-т 18 марта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Чанаккале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Турция),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Кайа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(Эгейский ун-т, Измир, Турция)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местонахождения миоценовых морских млекопитающих в Средиземноморье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Гелиболу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Турция).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К.К. Тарасенко Е.Н. Мащенко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(ПИН РАН, Москва). Первая находка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дейнотерия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Proboscidea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Mammalia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миоцене Адыгеи.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Д.Д.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Чемагина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Екатеринбург),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Т.В. Струкова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(ИЭРЖ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Екатеринбург)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Н.В. Погодина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Екатеринбург). Суслик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Rodentia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Sciuridae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местонахождений Среднего Зауралья.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Чубур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(БГУ, Брянск). Морфология и филогенетическое положение шерстистого мамонта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Mammuthus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primigenius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Blumenbach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1799) из окрестностей Конина (бассейн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Варты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Польша).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Ш. Шарапов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(Ин-т зоологии и паразитологии АН РТ, Душанбе, Таджикистан).</w:t>
            </w:r>
            <w:r w:rsidRPr="009C7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Позднекайнозойские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носороги (</w:t>
            </w:r>
            <w:proofErr w:type="spellStart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Rhinocerotidae</w:t>
            </w:r>
            <w:proofErr w:type="spellEnd"/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Mammalia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юго-востока Средней Азии и их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стратиграфическое распространение.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ПЯТНИЦА, 8 апреля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сессии</w:t>
            </w: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(15.00-16.00)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 Ученого совета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ревизионной комиссии.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Избрание действительных членов Палеонтологического общества.</w:t>
            </w:r>
          </w:p>
          <w:p w:rsidR="009C7023" w:rsidRPr="009C7023" w:rsidRDefault="009C7023" w:rsidP="009C7023">
            <w:pPr>
              <w:spacing w:before="100" w:beforeAutospacing="1" w:after="100" w:afterAutospacing="1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Принятие резолюции.</w:t>
            </w:r>
          </w:p>
        </w:tc>
        <w:tc>
          <w:tcPr>
            <w:tcW w:w="10" w:type="pct"/>
            <w:shd w:val="clear" w:color="auto" w:fill="410E05"/>
            <w:vAlign w:val="center"/>
            <w:hideMark/>
          </w:tcPr>
          <w:p w:rsidR="009C7023" w:rsidRPr="009C7023" w:rsidRDefault="009C7023" w:rsidP="009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70C184" wp14:editId="6BBCDD5C">
                  <wp:extent cx="9525" cy="9525"/>
                  <wp:effectExtent l="0" t="0" r="0" b="0"/>
                  <wp:docPr id="3" name="Рисунок 3" descr="http://paleontologi.ru/bitrix/templates/page_paleo_copy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paleontologi.ru/bitrix/templates/page_paleo_copy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" w:type="pct"/>
            <w:shd w:val="clear" w:color="auto" w:fill="FDF5D0"/>
            <w:hideMark/>
          </w:tcPr>
          <w:p w:rsidR="009C7023" w:rsidRPr="009C7023" w:rsidRDefault="009C7023" w:rsidP="009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023" w:rsidRPr="009C7023" w:rsidRDefault="009C7023" w:rsidP="009C7023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7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50EA7" wp14:editId="568FFCCD">
                  <wp:extent cx="1752600" cy="9525"/>
                  <wp:effectExtent l="0" t="0" r="0" b="0"/>
                  <wp:docPr id="4" name="Рисунок 4" descr="http://paleontologi.ru/bitrix/templates/page_paleo_copy/images/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paleontologi.ru/bitrix/templates/page_paleo_copy/images/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023" w:rsidRPr="009C7023" w:rsidTr="009C7023">
        <w:trPr>
          <w:tblCellSpacing w:w="0" w:type="dxa"/>
        </w:trPr>
        <w:tc>
          <w:tcPr>
            <w:tcW w:w="4921" w:type="pct"/>
            <w:shd w:val="clear" w:color="auto" w:fill="FCF0D2"/>
            <w:vAlign w:val="center"/>
            <w:hideMark/>
          </w:tcPr>
          <w:p w:rsidR="009C7023" w:rsidRPr="009C7023" w:rsidRDefault="009C7023" w:rsidP="009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" w:type="pct"/>
            <w:shd w:val="clear" w:color="auto" w:fill="410E05"/>
            <w:vAlign w:val="center"/>
            <w:hideMark/>
          </w:tcPr>
          <w:p w:rsidR="009C7023" w:rsidRPr="009C7023" w:rsidRDefault="009C7023" w:rsidP="009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" w:type="pct"/>
            <w:vAlign w:val="center"/>
            <w:hideMark/>
          </w:tcPr>
          <w:p w:rsidR="009C7023" w:rsidRPr="009C7023" w:rsidRDefault="009C7023" w:rsidP="009C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79C0" w:rsidRPr="009C7023" w:rsidRDefault="003E79C0" w:rsidP="009C7023">
      <w:pPr>
        <w:tabs>
          <w:tab w:val="left" w:pos="6663"/>
        </w:tabs>
      </w:pPr>
    </w:p>
    <w:sectPr w:rsidR="003E79C0" w:rsidRPr="009C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C3"/>
    <w:rsid w:val="000C5043"/>
    <w:rsid w:val="0016533A"/>
    <w:rsid w:val="001A4006"/>
    <w:rsid w:val="003E79C0"/>
    <w:rsid w:val="0043510C"/>
    <w:rsid w:val="00924145"/>
    <w:rsid w:val="009C7023"/>
    <w:rsid w:val="00E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4487</Words>
  <Characters>25580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ПИН РАН</Company>
  <LinksUpToDate>false</LinksUpToDate>
  <CharactersWithSpaces>30007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Борисовна Кушлина</dc:creator>
  <cp:lastModifiedBy>Вероника Борисовна Кушлина</cp:lastModifiedBy>
  <cp:revision>2</cp:revision>
  <dcterms:created xsi:type="dcterms:W3CDTF">2016-03-15T14:38:00Z</dcterms:created>
  <dcterms:modified xsi:type="dcterms:W3CDTF">2016-03-15T14:38:00Z</dcterms:modified>
</cp:coreProperties>
</file>